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91" w:rsidRPr="00DD4982" w:rsidRDefault="00425424" w:rsidP="00425424">
      <w:pPr>
        <w:bidi/>
        <w:rPr>
          <w:b/>
          <w:bCs/>
          <w:sz w:val="72"/>
          <w:szCs w:val="72"/>
          <w:u w:val="single"/>
          <w:rtl/>
          <w:lang w:bidi="fa-IR"/>
        </w:rPr>
      </w:pPr>
      <w:r w:rsidRPr="00DD4982">
        <w:rPr>
          <w:rFonts w:hint="cs"/>
          <w:b/>
          <w:bCs/>
          <w:sz w:val="72"/>
          <w:szCs w:val="72"/>
          <w:u w:val="single"/>
          <w:rtl/>
          <w:lang w:bidi="fa-IR"/>
        </w:rPr>
        <w:t>مدارک مورد نیاز برای وام ودیعه مسکن متاهلی</w:t>
      </w:r>
    </w:p>
    <w:p w:rsidR="00425424" w:rsidRPr="00BF3BA0" w:rsidRDefault="00425424" w:rsidP="00BF3BA0">
      <w:pPr>
        <w:bidi/>
        <w:jc w:val="both"/>
        <w:rPr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1</w:t>
      </w:r>
      <w:bookmarkStart w:id="0" w:name="_GoBack"/>
      <w:r w:rsidRPr="00BF3BA0">
        <w:rPr>
          <w:rFonts w:hint="cs"/>
          <w:b/>
          <w:bCs/>
          <w:sz w:val="40"/>
          <w:szCs w:val="40"/>
          <w:rtl/>
          <w:lang w:bidi="fa-IR"/>
        </w:rPr>
        <w:t>-دانشجو خوابگاهی نباشد و اگر در خوابگاه سکونت دارند باید خوابگاه را ترک نماید.</w:t>
      </w:r>
    </w:p>
    <w:p w:rsidR="000D3AB2" w:rsidRPr="00BF3BA0" w:rsidRDefault="000D3AB2" w:rsidP="00BF3BA0">
      <w:pPr>
        <w:bidi/>
        <w:jc w:val="both"/>
        <w:rPr>
          <w:rFonts w:hint="cs"/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2-اجاره نامه باید دارای کد رهگیری و به نام یکی از زوجین باشد.</w:t>
      </w:r>
    </w:p>
    <w:p w:rsidR="001C27F2" w:rsidRPr="00BF3BA0" w:rsidRDefault="000D3AB2" w:rsidP="00BF3BA0">
      <w:pPr>
        <w:bidi/>
        <w:jc w:val="both"/>
        <w:rPr>
          <w:rFonts w:hint="cs"/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3-</w:t>
      </w:r>
      <w:r w:rsidR="00BF3BA0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BF3BA0">
        <w:rPr>
          <w:rFonts w:hint="cs"/>
          <w:b/>
          <w:bCs/>
          <w:sz w:val="40"/>
          <w:szCs w:val="40"/>
          <w:rtl/>
          <w:lang w:bidi="fa-IR"/>
        </w:rPr>
        <w:t xml:space="preserve">باید سند  تعهد محضری دانشجویی را به همراه دو ضامن رسمی یا پیمانی در دفاتر اسناد </w:t>
      </w:r>
      <w:r w:rsidR="001C27F2" w:rsidRPr="00BF3BA0">
        <w:rPr>
          <w:rFonts w:hint="cs"/>
          <w:b/>
          <w:bCs/>
          <w:sz w:val="40"/>
          <w:szCs w:val="40"/>
          <w:rtl/>
          <w:lang w:bidi="fa-IR"/>
        </w:rPr>
        <w:t xml:space="preserve">رسمی کشور تنظیم نموده و سند تعهد محضری را در قسمت مستندات سند تعهد محضری به صورت </w:t>
      </w:r>
      <w:r w:rsidR="001C27F2" w:rsidRPr="00BF3BA0">
        <w:rPr>
          <w:b/>
          <w:bCs/>
          <w:sz w:val="48"/>
          <w:szCs w:val="48"/>
          <w:u w:val="single"/>
          <w:lang w:bidi="fa-IR"/>
        </w:rPr>
        <w:t>PDF</w:t>
      </w:r>
      <w:r w:rsidR="001C27F2" w:rsidRPr="00BF3BA0">
        <w:rPr>
          <w:rFonts w:hint="cs"/>
          <w:b/>
          <w:bCs/>
          <w:sz w:val="40"/>
          <w:szCs w:val="40"/>
          <w:rtl/>
          <w:lang w:bidi="fa-IR"/>
        </w:rPr>
        <w:t xml:space="preserve"> بارگذاری نموده و حکم کارگزینی ضامنین و گواهی کسر از حقوق یکی از ضامنها را در قسمت مدارک سند کسر از حقوق</w:t>
      </w:r>
      <w:r w:rsidR="00DD4982" w:rsidRPr="00BF3BA0">
        <w:rPr>
          <w:rFonts w:hint="cs"/>
          <w:b/>
          <w:bCs/>
          <w:sz w:val="40"/>
          <w:szCs w:val="40"/>
          <w:rtl/>
          <w:lang w:bidi="fa-IR"/>
        </w:rPr>
        <w:t xml:space="preserve"> به صورت </w:t>
      </w:r>
      <w:r w:rsidR="00DD4982" w:rsidRPr="00BF3BA0">
        <w:rPr>
          <w:b/>
          <w:bCs/>
          <w:sz w:val="48"/>
          <w:szCs w:val="48"/>
          <w:u w:val="single"/>
          <w:lang w:bidi="fa-IR"/>
        </w:rPr>
        <w:t>PDF</w:t>
      </w:r>
      <w:r w:rsidR="001C27F2" w:rsidRPr="00BF3BA0">
        <w:rPr>
          <w:rFonts w:hint="cs"/>
          <w:b/>
          <w:bCs/>
          <w:sz w:val="40"/>
          <w:szCs w:val="40"/>
          <w:rtl/>
          <w:lang w:bidi="fa-IR"/>
        </w:rPr>
        <w:t xml:space="preserve"> بارگذاری </w:t>
      </w:r>
      <w:r w:rsidR="00DD4982" w:rsidRPr="00BF3BA0">
        <w:rPr>
          <w:rFonts w:hint="cs"/>
          <w:b/>
          <w:bCs/>
          <w:sz w:val="40"/>
          <w:szCs w:val="40"/>
          <w:rtl/>
          <w:lang w:bidi="fa-IR"/>
        </w:rPr>
        <w:t>نمایند.</w:t>
      </w:r>
    </w:p>
    <w:p w:rsidR="00DD4982" w:rsidRPr="00BF3BA0" w:rsidRDefault="001C27F2" w:rsidP="00BF3BA0">
      <w:pPr>
        <w:bidi/>
        <w:jc w:val="both"/>
        <w:rPr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4-داشتن شماره حساب بانک تجارت برای متقاضیان در خواست وام</w:t>
      </w:r>
    </w:p>
    <w:p w:rsidR="00DD4982" w:rsidRPr="00BF3BA0" w:rsidRDefault="00DD4982" w:rsidP="00BF3BA0">
      <w:pPr>
        <w:bidi/>
        <w:jc w:val="both"/>
        <w:rPr>
          <w:rFonts w:hint="cs"/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5-بارگذاری عقد نامه در قسمت ویرایش اطلاعات الزامی می باشد.</w:t>
      </w:r>
    </w:p>
    <w:p w:rsidR="00DD4982" w:rsidRPr="00BF3BA0" w:rsidRDefault="00DD4982" w:rsidP="00BF3BA0">
      <w:pPr>
        <w:bidi/>
        <w:jc w:val="both"/>
        <w:rPr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6-وام ودیعه مسکن متاهلی قسط بندی ندارد و بعد از فارغ التحصیلی به صورت یکجا باید تسویه شود.</w:t>
      </w:r>
      <w:r w:rsidR="001C27F2" w:rsidRPr="00BF3BA0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:rsidR="000D3AB2" w:rsidRPr="00BF3BA0" w:rsidRDefault="00DD4982" w:rsidP="00BF3BA0">
      <w:pPr>
        <w:bidi/>
        <w:jc w:val="both"/>
        <w:rPr>
          <w:rFonts w:hint="cs"/>
          <w:b/>
          <w:bCs/>
          <w:sz w:val="40"/>
          <w:szCs w:val="40"/>
          <w:rtl/>
          <w:lang w:bidi="fa-IR"/>
        </w:rPr>
      </w:pPr>
      <w:r w:rsidRPr="00BF3BA0">
        <w:rPr>
          <w:rFonts w:hint="cs"/>
          <w:b/>
          <w:bCs/>
          <w:sz w:val="40"/>
          <w:szCs w:val="40"/>
          <w:rtl/>
          <w:lang w:bidi="fa-IR"/>
        </w:rPr>
        <w:t>7-به دانشجویانی که آخرین نیمسال تحصیلی مجاز خود را می گذارند وام ودیعه مسکن تعلق نمی گیرد.</w:t>
      </w:r>
      <w:r w:rsidR="001C27F2" w:rsidRPr="00BF3BA0">
        <w:rPr>
          <w:b/>
          <w:bCs/>
          <w:sz w:val="40"/>
          <w:szCs w:val="40"/>
          <w:lang w:bidi="fa-IR"/>
        </w:rPr>
        <w:t xml:space="preserve"> </w:t>
      </w:r>
      <w:bookmarkEnd w:id="0"/>
    </w:p>
    <w:sectPr w:rsidR="000D3AB2" w:rsidRPr="00BF3BA0" w:rsidSect="000C562D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B5"/>
    <w:rsid w:val="000C562D"/>
    <w:rsid w:val="000D3AB2"/>
    <w:rsid w:val="001C27F2"/>
    <w:rsid w:val="00425424"/>
    <w:rsid w:val="00A559B5"/>
    <w:rsid w:val="00AC3B15"/>
    <w:rsid w:val="00BF3BA0"/>
    <w:rsid w:val="00DD4982"/>
    <w:rsid w:val="00E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C6B1-7983-4571-AD94-7C6D209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nikogamall</dc:creator>
  <cp:keywords/>
  <dc:description/>
  <cp:lastModifiedBy>Mohsen nikogamall</cp:lastModifiedBy>
  <cp:revision>2</cp:revision>
  <cp:lastPrinted>2024-11-18T11:56:00Z</cp:lastPrinted>
  <dcterms:created xsi:type="dcterms:W3CDTF">2024-11-18T12:00:00Z</dcterms:created>
  <dcterms:modified xsi:type="dcterms:W3CDTF">2024-11-18T12:00:00Z</dcterms:modified>
</cp:coreProperties>
</file>